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402"/>
        <w:gridCol w:w="2819"/>
        <w:gridCol w:w="1882"/>
        <w:gridCol w:w="3007"/>
      </w:tblGrid>
      <w:tr w:rsidR="00E3413A" w:rsidTr="00E226D0">
        <w:tc>
          <w:tcPr>
            <w:tcW w:w="1668" w:type="dxa"/>
          </w:tcPr>
          <w:p w:rsidR="00E3413A" w:rsidRDefault="007768BA" w:rsidP="007768BA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409A441" wp14:editId="70EF24C8">
                  <wp:extent cx="579120" cy="715384"/>
                  <wp:effectExtent l="0" t="0" r="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71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  <w:gridSpan w:val="4"/>
          </w:tcPr>
          <w:p w:rsidR="00A73456" w:rsidRPr="002E1BA6" w:rsidRDefault="00A73456" w:rsidP="00A73456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2E1BA6">
              <w:rPr>
                <w:b/>
                <w:color w:val="4F6228" w:themeColor="accent3" w:themeShade="80"/>
                <w:sz w:val="28"/>
                <w:szCs w:val="28"/>
              </w:rPr>
              <w:t>INSTITUCION EDUCATIVA ANGELA RESTREPO MORENO</w:t>
            </w:r>
          </w:p>
          <w:p w:rsidR="007768BA" w:rsidRDefault="007768BA" w:rsidP="00A73456"/>
          <w:p w:rsidR="00E3413A" w:rsidRPr="002E1BA6" w:rsidRDefault="00A73456" w:rsidP="00A73456">
            <w:pPr>
              <w:rPr>
                <w:b/>
              </w:rPr>
            </w:pPr>
            <w:r w:rsidRPr="002E1BA6">
              <w:rPr>
                <w:b/>
                <w:color w:val="4F6228" w:themeColor="accent3" w:themeShade="80"/>
              </w:rPr>
              <w:t>ESTUDIANTE:</w:t>
            </w:r>
          </w:p>
        </w:tc>
      </w:tr>
      <w:tr w:rsidR="00E3413A" w:rsidTr="00E3413A">
        <w:tc>
          <w:tcPr>
            <w:tcW w:w="2070" w:type="dxa"/>
            <w:gridSpan w:val="2"/>
            <w:tcBorders>
              <w:right w:val="nil"/>
            </w:tcBorders>
          </w:tcPr>
          <w:p w:rsidR="00E3413A" w:rsidRPr="002E1BA6" w:rsidRDefault="00E3413A">
            <w:pPr>
              <w:rPr>
                <w:rFonts w:ascii="Arial" w:hAnsi="Arial" w:cs="Arial"/>
                <w:b/>
                <w:color w:val="4F6228" w:themeColor="accent3" w:themeShade="80"/>
              </w:rPr>
            </w:pPr>
            <w:r w:rsidRPr="002E1BA6">
              <w:rPr>
                <w:rFonts w:ascii="Arial" w:hAnsi="Arial" w:cs="Arial"/>
                <w:b/>
                <w:color w:val="4F6228" w:themeColor="accent3" w:themeShade="80"/>
              </w:rPr>
              <w:t>AREA:</w:t>
            </w:r>
          </w:p>
          <w:p w:rsidR="00E3413A" w:rsidRPr="002E1BA6" w:rsidRDefault="00E3413A">
            <w:pPr>
              <w:rPr>
                <w:rFonts w:ascii="Arial" w:hAnsi="Arial" w:cs="Arial"/>
                <w:b/>
                <w:color w:val="4F6228" w:themeColor="accent3" w:themeShade="80"/>
              </w:rPr>
            </w:pPr>
            <w:r w:rsidRPr="002E1BA6">
              <w:rPr>
                <w:rFonts w:ascii="Arial" w:hAnsi="Arial" w:cs="Arial"/>
                <w:b/>
                <w:color w:val="4F6228" w:themeColor="accent3" w:themeShade="80"/>
              </w:rPr>
              <w:t>ASIGNATURA:</w:t>
            </w:r>
          </w:p>
          <w:p w:rsidR="00E3413A" w:rsidRPr="002E1BA6" w:rsidRDefault="00E3413A">
            <w:pPr>
              <w:rPr>
                <w:rFonts w:ascii="Arial" w:hAnsi="Arial" w:cs="Arial"/>
                <w:b/>
                <w:color w:val="4F6228" w:themeColor="accent3" w:themeShade="80"/>
              </w:rPr>
            </w:pPr>
            <w:r w:rsidRPr="002E1BA6">
              <w:rPr>
                <w:rFonts w:ascii="Arial" w:hAnsi="Arial" w:cs="Arial"/>
                <w:b/>
                <w:color w:val="4F6228" w:themeColor="accent3" w:themeShade="80"/>
              </w:rPr>
              <w:t>DOCENTE:</w:t>
            </w:r>
          </w:p>
        </w:tc>
        <w:tc>
          <w:tcPr>
            <w:tcW w:w="2819" w:type="dxa"/>
            <w:tcBorders>
              <w:left w:val="nil"/>
            </w:tcBorders>
          </w:tcPr>
          <w:p w:rsidR="00E3413A" w:rsidRPr="002E1BA6" w:rsidRDefault="00E3413A">
            <w:pPr>
              <w:rPr>
                <w:rFonts w:ascii="Arial" w:hAnsi="Arial" w:cs="Arial"/>
                <w:color w:val="76923C" w:themeColor="accent3" w:themeShade="BF"/>
              </w:rPr>
            </w:pPr>
            <w:r w:rsidRPr="002E1BA6">
              <w:rPr>
                <w:rFonts w:ascii="Arial" w:hAnsi="Arial" w:cs="Arial"/>
                <w:color w:val="76923C" w:themeColor="accent3" w:themeShade="BF"/>
              </w:rPr>
              <w:t>MATEMATICAS</w:t>
            </w:r>
          </w:p>
          <w:p w:rsidR="00E3413A" w:rsidRPr="002E1BA6" w:rsidRDefault="00E3413A">
            <w:pPr>
              <w:rPr>
                <w:rFonts w:ascii="Arial" w:hAnsi="Arial" w:cs="Arial"/>
                <w:color w:val="76923C" w:themeColor="accent3" w:themeShade="BF"/>
              </w:rPr>
            </w:pPr>
            <w:r w:rsidRPr="002E1BA6">
              <w:rPr>
                <w:rFonts w:ascii="Arial" w:hAnsi="Arial" w:cs="Arial"/>
                <w:color w:val="76923C" w:themeColor="accent3" w:themeShade="BF"/>
              </w:rPr>
              <w:t>MATEMATICAS</w:t>
            </w:r>
          </w:p>
          <w:p w:rsidR="00E3413A" w:rsidRPr="00E3413A" w:rsidRDefault="00E3413A">
            <w:pPr>
              <w:rPr>
                <w:rFonts w:ascii="Arial" w:hAnsi="Arial" w:cs="Arial"/>
              </w:rPr>
            </w:pPr>
            <w:r w:rsidRPr="002E1BA6">
              <w:rPr>
                <w:rFonts w:ascii="Arial" w:hAnsi="Arial" w:cs="Arial"/>
                <w:color w:val="76923C" w:themeColor="accent3" w:themeShade="BF"/>
              </w:rPr>
              <w:t>LUIS LOPEZ ZULETA</w:t>
            </w:r>
          </w:p>
        </w:tc>
        <w:tc>
          <w:tcPr>
            <w:tcW w:w="1882" w:type="dxa"/>
            <w:tcBorders>
              <w:right w:val="nil"/>
            </w:tcBorders>
          </w:tcPr>
          <w:p w:rsidR="00E3413A" w:rsidRPr="002E1BA6" w:rsidRDefault="00E3413A">
            <w:pPr>
              <w:rPr>
                <w:b/>
                <w:color w:val="4F6228" w:themeColor="accent3" w:themeShade="80"/>
              </w:rPr>
            </w:pPr>
            <w:r w:rsidRPr="002E1BA6">
              <w:rPr>
                <w:b/>
                <w:color w:val="4F6228" w:themeColor="accent3" w:themeShade="80"/>
              </w:rPr>
              <w:t>GRADO:</w:t>
            </w:r>
          </w:p>
          <w:p w:rsidR="00E3413A" w:rsidRPr="002E1BA6" w:rsidRDefault="00E3413A">
            <w:pPr>
              <w:rPr>
                <w:b/>
                <w:color w:val="4F6228" w:themeColor="accent3" w:themeShade="80"/>
              </w:rPr>
            </w:pPr>
            <w:r w:rsidRPr="002E1BA6">
              <w:rPr>
                <w:b/>
                <w:color w:val="4F6228" w:themeColor="accent3" w:themeShade="80"/>
              </w:rPr>
              <w:t>ACTIVIDAD:</w:t>
            </w:r>
          </w:p>
          <w:p w:rsidR="00E3413A" w:rsidRDefault="00E3413A">
            <w:r w:rsidRPr="002E1BA6">
              <w:rPr>
                <w:b/>
                <w:color w:val="4F6228" w:themeColor="accent3" w:themeShade="80"/>
              </w:rPr>
              <w:t>FECHA:</w:t>
            </w:r>
          </w:p>
        </w:tc>
        <w:tc>
          <w:tcPr>
            <w:tcW w:w="3007" w:type="dxa"/>
            <w:tcBorders>
              <w:left w:val="nil"/>
            </w:tcBorders>
          </w:tcPr>
          <w:p w:rsidR="00E3413A" w:rsidRDefault="004E7E28">
            <w:r>
              <w:t>Octavo</w:t>
            </w:r>
          </w:p>
          <w:p w:rsidR="00E3413A" w:rsidRPr="002E1BA6" w:rsidRDefault="00E3413A" w:rsidP="00E3413A">
            <w:pPr>
              <w:rPr>
                <w:color w:val="76923C" w:themeColor="accent3" w:themeShade="BF"/>
              </w:rPr>
            </w:pPr>
            <w:r w:rsidRPr="004E7E28">
              <w:rPr>
                <w:b/>
                <w:color w:val="76923C" w:themeColor="accent3" w:themeShade="BF"/>
              </w:rPr>
              <w:t>Taller refuerzo</w:t>
            </w:r>
            <w:r w:rsidRPr="002E1BA6">
              <w:rPr>
                <w:color w:val="76923C" w:themeColor="accent3" w:themeShade="BF"/>
              </w:rPr>
              <w:t xml:space="preserve"> (</w:t>
            </w:r>
            <w:r w:rsidRPr="002E1BA6">
              <w:rPr>
                <w:b/>
                <w:color w:val="76923C" w:themeColor="accent3" w:themeShade="BF"/>
              </w:rPr>
              <w:t xml:space="preserve">PERIODO </w:t>
            </w:r>
            <w:r w:rsidR="004E7E28">
              <w:rPr>
                <w:b/>
                <w:color w:val="76923C" w:themeColor="accent3" w:themeShade="BF"/>
              </w:rPr>
              <w:t>dos</w:t>
            </w:r>
            <w:r w:rsidRPr="002E1BA6">
              <w:rPr>
                <w:color w:val="76923C" w:themeColor="accent3" w:themeShade="BF"/>
              </w:rPr>
              <w:t>)</w:t>
            </w:r>
          </w:p>
          <w:p w:rsidR="00E3413A" w:rsidRDefault="00E3413A" w:rsidP="00E3413A"/>
        </w:tc>
      </w:tr>
      <w:tr w:rsidR="00E3413A" w:rsidTr="0073242E">
        <w:tc>
          <w:tcPr>
            <w:tcW w:w="9778" w:type="dxa"/>
            <w:gridSpan w:val="5"/>
          </w:tcPr>
          <w:p w:rsidR="00E226D0" w:rsidRPr="00E226D0" w:rsidRDefault="00E226D0" w:rsidP="00E226D0">
            <w:pPr>
              <w:pStyle w:val="Prrafodelista"/>
              <w:numPr>
                <w:ilvl w:val="0"/>
                <w:numId w:val="1"/>
              </w:numPr>
              <w:ind w:left="284" w:hanging="284"/>
            </w:pPr>
            <w:r w:rsidRPr="00E226D0">
              <w:rPr>
                <w:rFonts w:ascii="Arial" w:hAnsi="Arial" w:cs="Arial"/>
              </w:rPr>
              <w:t>Los puntos deben ser contestados de forma o</w:t>
            </w:r>
            <w:r>
              <w:rPr>
                <w:rFonts w:ascii="Arial" w:hAnsi="Arial" w:cs="Arial"/>
              </w:rPr>
              <w:t>rdenada, en hojas tamaño carta.</w:t>
            </w:r>
          </w:p>
          <w:p w:rsidR="00E226D0" w:rsidRPr="00E226D0" w:rsidRDefault="00E226D0" w:rsidP="00E226D0">
            <w:pPr>
              <w:pStyle w:val="Prrafodelista"/>
              <w:numPr>
                <w:ilvl w:val="0"/>
                <w:numId w:val="1"/>
              </w:numPr>
              <w:ind w:left="284" w:hanging="284"/>
            </w:pPr>
            <w:r w:rsidRPr="00E226D0">
              <w:rPr>
                <w:rFonts w:ascii="Arial" w:hAnsi="Arial" w:cs="Arial"/>
              </w:rPr>
              <w:t xml:space="preserve">La presentación de las actividades no indican superación de los logros del periodo, Por eso </w:t>
            </w:r>
            <w:r w:rsidRPr="002E1BA6">
              <w:rPr>
                <w:rFonts w:ascii="Arial" w:hAnsi="Arial" w:cs="Arial"/>
                <w:b/>
                <w:color w:val="76923C" w:themeColor="accent3" w:themeShade="BF"/>
              </w:rPr>
              <w:t>TODAS LAS ACTIVIDADES DEBEN SER PRESENTADAS Y APROBADAS.</w:t>
            </w:r>
          </w:p>
          <w:p w:rsidR="00E226D0" w:rsidRPr="00E226D0" w:rsidRDefault="00E226D0" w:rsidP="00E226D0">
            <w:pPr>
              <w:pStyle w:val="Prrafodelista"/>
              <w:numPr>
                <w:ilvl w:val="0"/>
                <w:numId w:val="1"/>
              </w:numPr>
              <w:ind w:left="284" w:hanging="284"/>
            </w:pPr>
            <w:r w:rsidRPr="00E226D0">
              <w:rPr>
                <w:rFonts w:ascii="Arial" w:hAnsi="Arial" w:cs="Arial"/>
              </w:rPr>
              <w:t xml:space="preserve">Las actividades de recuperación tienen los siguientes valores: </w:t>
            </w:r>
            <w:r w:rsidRPr="004E7E28">
              <w:rPr>
                <w:rFonts w:ascii="Arial" w:hAnsi="Arial" w:cs="Arial"/>
                <w:b/>
                <w:color w:val="00B050"/>
              </w:rPr>
              <w:t>30%</w:t>
            </w:r>
            <w:r w:rsidRPr="002E1BA6">
              <w:rPr>
                <w:rFonts w:ascii="Arial" w:hAnsi="Arial" w:cs="Arial"/>
                <w:color w:val="00B050"/>
              </w:rPr>
              <w:t xml:space="preserve"> el taller, </w:t>
            </w:r>
            <w:r w:rsidRPr="004E7E28">
              <w:rPr>
                <w:rFonts w:ascii="Arial" w:hAnsi="Arial" w:cs="Arial"/>
                <w:b/>
                <w:color w:val="00B050"/>
              </w:rPr>
              <w:t>20%</w:t>
            </w:r>
            <w:r w:rsidRPr="002E1BA6">
              <w:rPr>
                <w:rFonts w:ascii="Arial" w:hAnsi="Arial" w:cs="Arial"/>
                <w:color w:val="00B050"/>
              </w:rPr>
              <w:t xml:space="preserve"> actitudinal </w:t>
            </w:r>
            <w:r w:rsidRPr="00E226D0">
              <w:rPr>
                <w:rFonts w:ascii="Arial" w:hAnsi="Arial" w:cs="Arial"/>
              </w:rPr>
              <w:t xml:space="preserve">(presentación a la evaluación y del taller) </w:t>
            </w:r>
            <w:r w:rsidRPr="002E1BA6">
              <w:rPr>
                <w:rFonts w:ascii="Arial" w:hAnsi="Arial" w:cs="Arial"/>
                <w:color w:val="00B050"/>
              </w:rPr>
              <w:t xml:space="preserve">y </w:t>
            </w:r>
            <w:r w:rsidRPr="004E7E28">
              <w:rPr>
                <w:rFonts w:ascii="Arial" w:hAnsi="Arial" w:cs="Arial"/>
                <w:b/>
                <w:color w:val="00B050"/>
              </w:rPr>
              <w:t>50%</w:t>
            </w:r>
            <w:r w:rsidRPr="002E1BA6">
              <w:rPr>
                <w:rFonts w:ascii="Arial" w:hAnsi="Arial" w:cs="Arial"/>
                <w:color w:val="00B050"/>
              </w:rPr>
              <w:t xml:space="preserve"> la </w:t>
            </w:r>
            <w:r w:rsidR="002E1BA6">
              <w:rPr>
                <w:rFonts w:ascii="Arial" w:hAnsi="Arial" w:cs="Arial"/>
                <w:color w:val="00B050"/>
              </w:rPr>
              <w:t>sustenta</w:t>
            </w:r>
            <w:r w:rsidRPr="002E1BA6">
              <w:rPr>
                <w:rFonts w:ascii="Arial" w:hAnsi="Arial" w:cs="Arial"/>
                <w:color w:val="00B050"/>
              </w:rPr>
              <w:t>ción escrita</w:t>
            </w:r>
            <w:r w:rsidRPr="00E226D0">
              <w:rPr>
                <w:rFonts w:ascii="Arial" w:hAnsi="Arial" w:cs="Arial"/>
              </w:rPr>
              <w:t xml:space="preserve">. La fecha de entrega será establecida en clase. </w:t>
            </w:r>
          </w:p>
          <w:p w:rsidR="00E3413A" w:rsidRDefault="00E226D0" w:rsidP="00E226D0">
            <w:pPr>
              <w:pStyle w:val="Prrafodelista"/>
              <w:numPr>
                <w:ilvl w:val="0"/>
                <w:numId w:val="1"/>
              </w:numPr>
              <w:ind w:left="284" w:hanging="284"/>
            </w:pPr>
            <w:r w:rsidRPr="00E226D0">
              <w:rPr>
                <w:rFonts w:ascii="Arial" w:hAnsi="Arial" w:cs="Arial"/>
              </w:rPr>
              <w:t>El taller debe ser manuscrito</w:t>
            </w:r>
            <w:r>
              <w:t>.</w:t>
            </w:r>
          </w:p>
        </w:tc>
      </w:tr>
    </w:tbl>
    <w:p w:rsidR="00B65A50" w:rsidRDefault="00B65A50" w:rsidP="00B65A50">
      <w:pPr>
        <w:spacing w:after="120" w:line="240" w:lineRule="auto"/>
      </w:pPr>
    </w:p>
    <w:p w:rsidR="00B65A50" w:rsidRPr="00BC4291" w:rsidRDefault="00B65A50" w:rsidP="00BC4291">
      <w:pPr>
        <w:spacing w:after="0" w:line="240" w:lineRule="auto"/>
        <w:jc w:val="center"/>
        <w:rPr>
          <w:b/>
        </w:rPr>
      </w:pPr>
      <w:r w:rsidRPr="00BC4291">
        <w:rPr>
          <w:b/>
        </w:rPr>
        <w:t>ACTIVIDAD</w:t>
      </w:r>
    </w:p>
    <w:p w:rsidR="00B65A50" w:rsidRDefault="00B65A50" w:rsidP="00BC4291">
      <w:pPr>
        <w:spacing w:after="0" w:line="240" w:lineRule="auto"/>
        <w:jc w:val="both"/>
      </w:pPr>
    </w:p>
    <w:p w:rsidR="00B65A50" w:rsidRDefault="00B65A50" w:rsidP="00B65A50">
      <w:pPr>
        <w:spacing w:after="120" w:line="240" w:lineRule="auto"/>
        <w:jc w:val="both"/>
        <w:sectPr w:rsidR="00B65A50" w:rsidSect="00E3413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5A50" w:rsidRPr="00741858" w:rsidRDefault="00741858" w:rsidP="00B65A50">
      <w:pPr>
        <w:spacing w:after="120" w:line="240" w:lineRule="auto"/>
        <w:jc w:val="both"/>
        <w:rPr>
          <w:b/>
          <w:color w:val="00B050"/>
        </w:rPr>
      </w:pPr>
      <w:r w:rsidRPr="00741858">
        <w:rPr>
          <w:b/>
          <w:color w:val="00B050"/>
        </w:rPr>
        <w:lastRenderedPageBreak/>
        <w:t>Para cada numeral (1</w:t>
      </w:r>
      <w:r w:rsidR="00B65A50" w:rsidRPr="00741858">
        <w:rPr>
          <w:b/>
          <w:color w:val="00B050"/>
        </w:rPr>
        <w:t xml:space="preserve"> </w:t>
      </w:r>
      <w:r w:rsidRPr="00741858">
        <w:rPr>
          <w:b/>
          <w:color w:val="00B050"/>
        </w:rPr>
        <w:t>al 9</w:t>
      </w:r>
      <w:r w:rsidR="00B65A50" w:rsidRPr="00741858">
        <w:rPr>
          <w:b/>
          <w:color w:val="00B050"/>
        </w:rPr>
        <w:t xml:space="preserve">) desarrollo los siguientes puntos </w:t>
      </w:r>
    </w:p>
    <w:p w:rsidR="00B65A50" w:rsidRDefault="00B65A50" w:rsidP="00B65A50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jc w:val="both"/>
      </w:pPr>
      <w:r>
        <w:t>Defino el concepto.</w:t>
      </w:r>
    </w:p>
    <w:p w:rsidR="00B65A50" w:rsidRDefault="00B65A50" w:rsidP="00B65A50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jc w:val="both"/>
      </w:pPr>
      <w:r>
        <w:t>Como es su representación ESTADISTICA y escribo cinco ejemplos.</w:t>
      </w:r>
    </w:p>
    <w:p w:rsidR="00B65A50" w:rsidRDefault="00B65A50" w:rsidP="00B65A50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jc w:val="both"/>
      </w:pPr>
      <w:r>
        <w:t>En la vida cotidiana que representan y escribo seis ejemplos.</w:t>
      </w:r>
    </w:p>
    <w:p w:rsidR="00B65A50" w:rsidRDefault="00B65A50" w:rsidP="00B65A50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jc w:val="both"/>
      </w:pPr>
      <w:r>
        <w:t xml:space="preserve">Enuncio </w:t>
      </w:r>
      <w:r w:rsidR="004E7E28">
        <w:t>seis</w:t>
      </w:r>
      <w:r>
        <w:t xml:space="preserve"> problemas donde se vea su aplicación. </w:t>
      </w:r>
    </w:p>
    <w:p w:rsidR="004E7E28" w:rsidRPr="00741858" w:rsidRDefault="004E7E28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Estadística</w:t>
      </w:r>
    </w:p>
    <w:p w:rsidR="00B65A50" w:rsidRPr="00741858" w:rsidRDefault="00B65A50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Población.</w:t>
      </w:r>
    </w:p>
    <w:p w:rsidR="00B65A50" w:rsidRPr="00741858" w:rsidRDefault="00B65A50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Marco Muestral.</w:t>
      </w:r>
    </w:p>
    <w:p w:rsidR="00B65A50" w:rsidRPr="00741858" w:rsidRDefault="00B65A50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Muestra.</w:t>
      </w:r>
    </w:p>
    <w:p w:rsidR="00B65A50" w:rsidRPr="00741858" w:rsidRDefault="00B65A50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Variable.</w:t>
      </w:r>
    </w:p>
    <w:p w:rsidR="00B65A50" w:rsidRPr="00741858" w:rsidRDefault="00B65A50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Tipos de variable</w:t>
      </w:r>
    </w:p>
    <w:p w:rsidR="00553298" w:rsidRPr="00741858" w:rsidRDefault="00553298" w:rsidP="00657B99">
      <w:pPr>
        <w:pStyle w:val="Prrafodelista"/>
        <w:numPr>
          <w:ilvl w:val="1"/>
          <w:numId w:val="3"/>
        </w:numPr>
        <w:spacing w:after="120" w:line="240" w:lineRule="auto"/>
        <w:ind w:left="567" w:hanging="425"/>
        <w:jc w:val="both"/>
        <w:rPr>
          <w:b/>
        </w:rPr>
      </w:pPr>
      <w:r w:rsidRPr="00741858">
        <w:rPr>
          <w:b/>
        </w:rPr>
        <w:t>Variable cuantitativa discreta.</w:t>
      </w:r>
    </w:p>
    <w:p w:rsidR="00553298" w:rsidRPr="00741858" w:rsidRDefault="00553298" w:rsidP="00657B99">
      <w:pPr>
        <w:pStyle w:val="Prrafodelista"/>
        <w:numPr>
          <w:ilvl w:val="1"/>
          <w:numId w:val="3"/>
        </w:numPr>
        <w:spacing w:after="120" w:line="240" w:lineRule="auto"/>
        <w:ind w:left="567" w:hanging="425"/>
        <w:jc w:val="both"/>
        <w:rPr>
          <w:b/>
        </w:rPr>
      </w:pPr>
      <w:r w:rsidRPr="00741858">
        <w:rPr>
          <w:b/>
        </w:rPr>
        <w:t>Variable cuantitativa continúa.</w:t>
      </w:r>
    </w:p>
    <w:p w:rsidR="00553298" w:rsidRPr="00741858" w:rsidRDefault="00553298" w:rsidP="00657B99">
      <w:pPr>
        <w:pStyle w:val="Prrafodelista"/>
        <w:numPr>
          <w:ilvl w:val="1"/>
          <w:numId w:val="3"/>
        </w:numPr>
        <w:spacing w:after="120" w:line="240" w:lineRule="auto"/>
        <w:ind w:left="567" w:hanging="425"/>
        <w:jc w:val="both"/>
        <w:rPr>
          <w:b/>
        </w:rPr>
      </w:pPr>
      <w:r w:rsidRPr="00741858">
        <w:rPr>
          <w:b/>
        </w:rPr>
        <w:t>Variable cualitativa.</w:t>
      </w:r>
    </w:p>
    <w:p w:rsidR="000B16F0" w:rsidRPr="00741858" w:rsidRDefault="004E7E28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lastRenderedPageBreak/>
        <w:t>Porcentaje</w:t>
      </w:r>
      <w:r w:rsidR="00545E02" w:rsidRPr="00741858">
        <w:rPr>
          <w:b/>
        </w:rPr>
        <w:t>.</w:t>
      </w:r>
    </w:p>
    <w:p w:rsidR="000B16F0" w:rsidRPr="00741858" w:rsidRDefault="00B65A50" w:rsidP="000B16F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Tabla de frecuencias</w:t>
      </w:r>
      <w:r w:rsidR="00553298" w:rsidRPr="00741858">
        <w:rPr>
          <w:b/>
        </w:rPr>
        <w:t>. Para el punto (d) tengo presente que se deben realizar dos puntos de cada tipo de variable</w:t>
      </w:r>
    </w:p>
    <w:p w:rsidR="00F5795C" w:rsidRPr="00741858" w:rsidRDefault="00F5795C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  <w:rPr>
          <w:b/>
        </w:rPr>
      </w:pPr>
      <w:r w:rsidRPr="00741858">
        <w:rPr>
          <w:b/>
        </w:rPr>
        <w:t>Graficas Estadísticas</w:t>
      </w:r>
    </w:p>
    <w:p w:rsidR="00F5795C" w:rsidRPr="00741858" w:rsidRDefault="00741858" w:rsidP="00741858">
      <w:pPr>
        <w:pStyle w:val="Prrafodelista"/>
        <w:numPr>
          <w:ilvl w:val="1"/>
          <w:numId w:val="3"/>
        </w:numPr>
        <w:spacing w:after="120" w:line="240" w:lineRule="auto"/>
        <w:jc w:val="both"/>
        <w:rPr>
          <w:b/>
        </w:rPr>
      </w:pPr>
      <w:r w:rsidRPr="00741858">
        <w:rPr>
          <w:b/>
        </w:rPr>
        <w:t>Histograma de frecuencia</w:t>
      </w:r>
    </w:p>
    <w:p w:rsidR="00741858" w:rsidRPr="00741858" w:rsidRDefault="00741858" w:rsidP="00741858">
      <w:pPr>
        <w:pStyle w:val="Prrafodelista"/>
        <w:numPr>
          <w:ilvl w:val="1"/>
          <w:numId w:val="3"/>
        </w:numPr>
        <w:spacing w:after="120" w:line="240" w:lineRule="auto"/>
        <w:jc w:val="both"/>
        <w:rPr>
          <w:b/>
        </w:rPr>
      </w:pPr>
      <w:r w:rsidRPr="00741858">
        <w:rPr>
          <w:b/>
        </w:rPr>
        <w:t>Diagrama de barras</w:t>
      </w:r>
    </w:p>
    <w:p w:rsidR="00741858" w:rsidRPr="00741858" w:rsidRDefault="00741858" w:rsidP="00741858">
      <w:pPr>
        <w:pStyle w:val="Prrafodelista"/>
        <w:numPr>
          <w:ilvl w:val="1"/>
          <w:numId w:val="3"/>
        </w:numPr>
        <w:spacing w:after="120" w:line="240" w:lineRule="auto"/>
        <w:jc w:val="both"/>
        <w:rPr>
          <w:b/>
        </w:rPr>
      </w:pPr>
      <w:r w:rsidRPr="00741858">
        <w:rPr>
          <w:b/>
        </w:rPr>
        <w:t>Diagrama de líneas</w:t>
      </w:r>
    </w:p>
    <w:p w:rsidR="00741858" w:rsidRPr="00741858" w:rsidRDefault="00741858" w:rsidP="00741858">
      <w:pPr>
        <w:pStyle w:val="Prrafodelista"/>
        <w:numPr>
          <w:ilvl w:val="1"/>
          <w:numId w:val="3"/>
        </w:numPr>
        <w:spacing w:after="120" w:line="240" w:lineRule="auto"/>
        <w:jc w:val="both"/>
        <w:rPr>
          <w:b/>
        </w:rPr>
      </w:pPr>
      <w:r w:rsidRPr="00741858">
        <w:rPr>
          <w:b/>
        </w:rPr>
        <w:t>Diagrama Poligonal de frecuencias</w:t>
      </w:r>
    </w:p>
    <w:p w:rsidR="00741858" w:rsidRPr="00741858" w:rsidRDefault="00741858" w:rsidP="00741858">
      <w:pPr>
        <w:pStyle w:val="Prrafodelista"/>
        <w:numPr>
          <w:ilvl w:val="1"/>
          <w:numId w:val="3"/>
        </w:numPr>
        <w:spacing w:after="120" w:line="240" w:lineRule="auto"/>
        <w:jc w:val="both"/>
        <w:rPr>
          <w:b/>
        </w:rPr>
      </w:pPr>
      <w:r w:rsidRPr="00741858">
        <w:rPr>
          <w:b/>
        </w:rPr>
        <w:t>Diagrama Circular</w:t>
      </w:r>
    </w:p>
    <w:p w:rsidR="00B65A50" w:rsidRDefault="00B65A50" w:rsidP="00B65A50">
      <w:pPr>
        <w:pStyle w:val="Prrafodelista"/>
        <w:numPr>
          <w:ilvl w:val="0"/>
          <w:numId w:val="3"/>
        </w:numPr>
        <w:spacing w:after="120" w:line="240" w:lineRule="auto"/>
        <w:ind w:left="284" w:hanging="284"/>
        <w:jc w:val="both"/>
      </w:pPr>
      <w:r>
        <w:t xml:space="preserve">Escribo 10 ejemplos </w:t>
      </w:r>
      <w:r w:rsidR="00297BF6">
        <w:t xml:space="preserve">que contengan todos los parámetros estadísticos y </w:t>
      </w:r>
      <w:r>
        <w:t xml:space="preserve">donde se incluyan los todos los conceptos anteriores. </w:t>
      </w:r>
    </w:p>
    <w:p w:rsidR="004E1AEA" w:rsidRDefault="004E1AEA" w:rsidP="004E1AEA">
      <w:pPr>
        <w:spacing w:after="120" w:line="240" w:lineRule="auto"/>
        <w:jc w:val="center"/>
        <w:rPr>
          <w:b/>
          <w:i/>
          <w:color w:val="00B050"/>
          <w:sz w:val="32"/>
          <w:szCs w:val="32"/>
        </w:rPr>
      </w:pPr>
    </w:p>
    <w:p w:rsidR="00BC4291" w:rsidRPr="00741858" w:rsidRDefault="00BC4291" w:rsidP="004E1AEA">
      <w:pPr>
        <w:spacing w:after="120" w:line="240" w:lineRule="auto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741858">
        <w:rPr>
          <w:b/>
          <w:i/>
          <w:color w:val="00B050"/>
          <w:sz w:val="32"/>
          <w:szCs w:val="32"/>
        </w:rPr>
        <w:t>RECUERDE QUE ESTE TALLER SOLO VALE EL 30%</w:t>
      </w:r>
      <w:r w:rsidR="00741858">
        <w:rPr>
          <w:b/>
          <w:i/>
          <w:color w:val="00B050"/>
          <w:sz w:val="32"/>
          <w:szCs w:val="32"/>
        </w:rPr>
        <w:t xml:space="preserve"> del refuerzo</w:t>
      </w:r>
      <w:r w:rsidRPr="00741858">
        <w:rPr>
          <w:b/>
          <w:i/>
          <w:color w:val="00B050"/>
          <w:sz w:val="32"/>
          <w:szCs w:val="32"/>
        </w:rPr>
        <w:t>.</w:t>
      </w:r>
    </w:p>
    <w:p w:rsidR="00B65A50" w:rsidRDefault="00B65A50" w:rsidP="00B65A50">
      <w:pPr>
        <w:spacing w:after="120" w:line="240" w:lineRule="auto"/>
        <w:jc w:val="both"/>
        <w:sectPr w:rsidR="00B65A50" w:rsidSect="00B65A50">
          <w:type w:val="continuous"/>
          <w:pgSz w:w="11906" w:h="16838"/>
          <w:pgMar w:top="1134" w:right="1134" w:bottom="1134" w:left="1134" w:header="709" w:footer="709" w:gutter="0"/>
          <w:cols w:num="2" w:sep="1" w:space="284"/>
          <w:docGrid w:linePitch="360"/>
        </w:sectPr>
      </w:pPr>
    </w:p>
    <w:p w:rsidR="004E1AEA" w:rsidRDefault="004E1AEA" w:rsidP="00B65A50">
      <w:pPr>
        <w:spacing w:after="120" w:line="240" w:lineRule="auto"/>
        <w:jc w:val="both"/>
        <w:rPr>
          <w:b/>
          <w:color w:val="76923C" w:themeColor="accent3" w:themeShade="BF"/>
          <w:sz w:val="28"/>
          <w:szCs w:val="28"/>
        </w:rPr>
      </w:pPr>
    </w:p>
    <w:p w:rsidR="00B65A50" w:rsidRPr="004E1AEA" w:rsidRDefault="004E1AEA" w:rsidP="004E1AEA">
      <w:pPr>
        <w:spacing w:after="120" w:line="240" w:lineRule="auto"/>
        <w:jc w:val="center"/>
        <w:rPr>
          <w:b/>
          <w:sz w:val="28"/>
          <w:szCs w:val="28"/>
        </w:rPr>
      </w:pPr>
      <w:r w:rsidRPr="004E1AEA">
        <w:rPr>
          <w:b/>
          <w:color w:val="76923C" w:themeColor="accent3" w:themeShade="BF"/>
          <w:sz w:val="28"/>
          <w:szCs w:val="28"/>
        </w:rPr>
        <w:t>En el desarrollo del taller se deben de dar los procedimientos de las operaciones realizadas</w:t>
      </w:r>
    </w:p>
    <w:p w:rsidR="00B65A50" w:rsidRDefault="00B65A50" w:rsidP="00B65A50">
      <w:pPr>
        <w:spacing w:after="120" w:line="240" w:lineRule="auto"/>
        <w:jc w:val="both"/>
      </w:pPr>
    </w:p>
    <w:p w:rsidR="004A38E6" w:rsidRDefault="00AE1544" w:rsidP="00B65A50">
      <w:pPr>
        <w:spacing w:after="120" w:line="240" w:lineRule="auto"/>
        <w:jc w:val="both"/>
        <w:rPr>
          <w:rFonts w:ascii="Kristen ITC" w:hAnsi="Kristen ITC"/>
          <w:b/>
          <w:color w:val="EEECE1" w:themeColor="background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E1BA6">
        <w:rPr>
          <w:rFonts w:ascii="Kristen ITC" w:hAnsi="Kristen ITC"/>
          <w:b/>
          <w:color w:val="EEECE1" w:themeColor="background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“Cuando</w:t>
      </w:r>
      <w:r w:rsidR="004A38E6" w:rsidRPr="002E1BA6">
        <w:rPr>
          <w:rFonts w:ascii="Kristen ITC" w:hAnsi="Kristen ITC"/>
          <w:b/>
          <w:color w:val="EEECE1" w:themeColor="background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quiero alcanzar grandes metas, es conveniente comenzar con las pequeñas”</w:t>
      </w:r>
      <w:r w:rsidRPr="002E1BA6">
        <w:rPr>
          <w:rFonts w:ascii="Kristen ITC" w:hAnsi="Kristen ITC"/>
          <w:b/>
          <w:color w:val="EEECE1" w:themeColor="background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p w:rsidR="00741858" w:rsidRPr="00741858" w:rsidRDefault="00741858" w:rsidP="00B65A50">
      <w:pPr>
        <w:spacing w:after="120" w:line="240" w:lineRule="auto"/>
        <w:jc w:val="both"/>
        <w:rPr>
          <w:rFonts w:ascii="Kristen ITC" w:hAnsi="Kristen ITC"/>
          <w:b/>
          <w:color w:val="EEECE1" w:themeColor="background2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741858">
        <w:rPr>
          <w:rFonts w:ascii="Kristen ITC" w:hAnsi="Kristen ITC"/>
          <w:b/>
          <w:color w:val="EEECE1" w:themeColor="background2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“La pereza es el punto de partitiva para reforzar las asignaturas”  </w:t>
      </w:r>
    </w:p>
    <w:p w:rsidR="00AE1544" w:rsidRPr="00AE1544" w:rsidRDefault="00AE1544" w:rsidP="00AE1544">
      <w:pPr>
        <w:spacing w:after="120" w:line="240" w:lineRule="auto"/>
        <w:jc w:val="right"/>
        <w:rPr>
          <w:rFonts w:ascii="Kristen ITC" w:hAnsi="Kristen ITC"/>
          <w:b/>
          <w:color w:val="EEECE1" w:themeColor="background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Kristen ITC" w:hAnsi="Kristen ITC"/>
          <w:b/>
          <w:color w:val="EEECE1" w:themeColor="background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Luchoman.webnode.com</w:t>
      </w:r>
    </w:p>
    <w:p w:rsidR="00B65A50" w:rsidRDefault="00B65A50" w:rsidP="00B65A50">
      <w:pPr>
        <w:spacing w:after="120" w:line="240" w:lineRule="auto"/>
        <w:jc w:val="both"/>
      </w:pPr>
    </w:p>
    <w:sectPr w:rsidR="00B65A50" w:rsidSect="00B65A50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F1C"/>
    <w:multiLevelType w:val="hybridMultilevel"/>
    <w:tmpl w:val="0C36C9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90D52"/>
    <w:multiLevelType w:val="multilevel"/>
    <w:tmpl w:val="C8422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1943FC"/>
    <w:multiLevelType w:val="hybridMultilevel"/>
    <w:tmpl w:val="B060DD0E"/>
    <w:lvl w:ilvl="0" w:tplc="EFE85B8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3A"/>
    <w:rsid w:val="0001717B"/>
    <w:rsid w:val="000B16F0"/>
    <w:rsid w:val="00297BF6"/>
    <w:rsid w:val="002E1BA6"/>
    <w:rsid w:val="00440CF2"/>
    <w:rsid w:val="004A38E6"/>
    <w:rsid w:val="004E1AEA"/>
    <w:rsid w:val="004E7E28"/>
    <w:rsid w:val="004F486A"/>
    <w:rsid w:val="005135DD"/>
    <w:rsid w:val="00545E02"/>
    <w:rsid w:val="00553298"/>
    <w:rsid w:val="00657B99"/>
    <w:rsid w:val="00741858"/>
    <w:rsid w:val="00763F68"/>
    <w:rsid w:val="007768BA"/>
    <w:rsid w:val="00A73456"/>
    <w:rsid w:val="00AE1544"/>
    <w:rsid w:val="00B65A50"/>
    <w:rsid w:val="00BC4291"/>
    <w:rsid w:val="00CB2E42"/>
    <w:rsid w:val="00E226D0"/>
    <w:rsid w:val="00E3413A"/>
    <w:rsid w:val="00F5795C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26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8BA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26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8BA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º</dc:creator>
  <cp:lastModifiedBy>º</cp:lastModifiedBy>
  <cp:revision>8</cp:revision>
  <dcterms:created xsi:type="dcterms:W3CDTF">2018-06-25T17:57:00Z</dcterms:created>
  <dcterms:modified xsi:type="dcterms:W3CDTF">2018-06-25T18:10:00Z</dcterms:modified>
</cp:coreProperties>
</file>